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2F2EA0" w14:paraId="5E15AB5B" w14:textId="77777777" w:rsidTr="00C51961">
        <w:trPr>
          <w:trHeight w:val="558"/>
        </w:trPr>
        <w:tc>
          <w:tcPr>
            <w:tcW w:w="2616" w:type="dxa"/>
            <w:shd w:val="clear" w:color="auto" w:fill="D9E2F3" w:themeFill="accent1" w:themeFillTint="33"/>
          </w:tcPr>
          <w:p w14:paraId="6CA533D1" w14:textId="77777777" w:rsidR="002F2EA0" w:rsidRPr="005C0C07" w:rsidRDefault="002F2EA0" w:rsidP="00C51961">
            <w:pPr>
              <w:shd w:val="clear" w:color="auto" w:fill="D9E2F3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C1CE57" w14:textId="1AABBB26" w:rsidR="002F2EA0" w:rsidRPr="001E5679" w:rsidRDefault="002F2EA0" w:rsidP="00C5196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</w:t>
            </w:r>
            <w:r>
              <w:rPr>
                <w:rFonts w:ascii="Arial" w:hAnsi="Arial" w:cs="Arial"/>
                <w:b/>
                <w:szCs w:val="24"/>
              </w:rPr>
              <w:t xml:space="preserve">PT 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2023</w:t>
            </w:r>
          </w:p>
        </w:tc>
      </w:tr>
    </w:tbl>
    <w:p w14:paraId="74CD275E" w14:textId="77777777" w:rsidR="00EC14D7" w:rsidRDefault="00EC14D7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6808"/>
      </w:tblGrid>
      <w:tr w:rsidR="00EC14D7" w14:paraId="2092BD44" w14:textId="77777777" w:rsidTr="001742F3">
        <w:trPr>
          <w:trHeight w:val="44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524E4AA7" w14:textId="7D6C44F2" w:rsidR="00EC14D7" w:rsidRPr="00A314FA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 xml:space="preserve">PODACI O PROGRAMU OBUKE  </w:t>
            </w:r>
          </w:p>
        </w:tc>
      </w:tr>
      <w:tr w:rsidR="00EC14D7" w14:paraId="2E294B6D" w14:textId="77777777" w:rsidTr="001742F3">
        <w:trPr>
          <w:trHeight w:val="42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6EEFA6D5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5C8D4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NAZIV PROGRAMA OBUKE</w:t>
            </w:r>
          </w:p>
          <w:p w14:paraId="7AE02965" w14:textId="481C1CF1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53D6DC64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04A0F6D0" w14:textId="74D1D38C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06009D" w14:paraId="3C0E1C9B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B40D70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521C32F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FD58B" w14:textId="50CE4B0B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CILJ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Default="0006009D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3795A962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78B46B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BEB66AA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52563BB" w14:textId="638D39B3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IZVOĐAČ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66FBC3F" w14:textId="3E78C10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456C2AE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D235B0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2627FB8" w14:textId="5634006F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LOKACIJA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B7BAF1F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1EE6F2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7CAAD6E" w14:textId="1968BB8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71FAAE56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A2FB41E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TEHNIČKI KAPACITETI</w:t>
            </w:r>
          </w:p>
          <w:p w14:paraId="608451A5" w14:textId="5974B4AD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navesti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opremu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mašine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alate 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druga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sredstva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obučavanje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Default="00EC14D7" w:rsidP="000A6B89"/>
          <w:p w14:paraId="772074D2" w14:textId="77777777" w:rsidR="00EF7A5C" w:rsidRDefault="00EF7A5C" w:rsidP="000A6B89"/>
          <w:p w14:paraId="1E1C80C3" w14:textId="77777777" w:rsidR="00EF7A5C" w:rsidRDefault="00EF7A5C" w:rsidP="000A6B89"/>
          <w:p w14:paraId="6310BC04" w14:textId="77777777" w:rsidR="00EF7A5C" w:rsidRDefault="00EF7A5C" w:rsidP="000A6B89"/>
          <w:p w14:paraId="57BCB23B" w14:textId="77777777" w:rsidR="00EF7A5C" w:rsidRDefault="00EF7A5C" w:rsidP="000A6B89"/>
          <w:p w14:paraId="4F3CFE75" w14:textId="1409D1A7" w:rsidR="00EF7A5C" w:rsidRDefault="00EF7A5C" w:rsidP="000A6B89"/>
        </w:tc>
      </w:tr>
      <w:tr w:rsidR="00EC14D7" w14:paraId="6D8347D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3FF09E" w14:textId="0A9F88AA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PROSTORNI KAPACITETI</w:t>
            </w:r>
          </w:p>
          <w:p w14:paraId="2994C95F" w14:textId="49638985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opis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proizvodnog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pogona,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kabineta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51BF" w14:textId="77777777" w:rsidR="00EC14D7" w:rsidRDefault="00EC14D7" w:rsidP="000A6B89"/>
          <w:p w14:paraId="6CB80962" w14:textId="77777777" w:rsidR="00EF7A5C" w:rsidRDefault="00EF7A5C" w:rsidP="000A6B89"/>
          <w:p w14:paraId="0291D200" w14:textId="77777777" w:rsidR="00EF7A5C" w:rsidRDefault="00EF7A5C" w:rsidP="000A6B89"/>
          <w:p w14:paraId="1EC2B9B7" w14:textId="77777777" w:rsidR="00EF7A5C" w:rsidRDefault="00EF7A5C" w:rsidP="000A6B89"/>
          <w:p w14:paraId="4BFE1548" w14:textId="778AB15A" w:rsidR="00EF7A5C" w:rsidRDefault="00EF7A5C" w:rsidP="000A6B89"/>
        </w:tc>
      </w:tr>
      <w:tr w:rsidR="00BF3D82" w14:paraId="3072419F" w14:textId="77777777" w:rsidTr="001742F3">
        <w:trPr>
          <w:trHeight w:val="425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BF3D82" w:rsidRDefault="00BF3D82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3CACD299" w14:textId="2930E443" w:rsidR="00BF3D82" w:rsidRPr="00BF3D82" w:rsidRDefault="00974CEF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Navesti sadržaj i način provođenja teorijskog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BF3D82" w:rsidRDefault="00BF3D82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41E47F78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37395616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2C675DF4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606F1510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4D18188A" w14:textId="148C2B8A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14D7" w:rsidRPr="00BF3D82" w14:paraId="2E2EE35F" w14:textId="77777777" w:rsidTr="001742F3">
        <w:trPr>
          <w:trHeight w:val="438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A2D" w14:textId="77777777" w:rsidR="00BF3D82" w:rsidRDefault="00BF3D82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</w:p>
          <w:p w14:paraId="7DAC7144" w14:textId="1786AACC" w:rsidR="00BF3D82" w:rsidRPr="00BF3D82" w:rsidRDefault="00974CEF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Navesti sadržaj i način provođenja praktičnog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EC14D7" w:rsidRDefault="00EC14D7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552FFFB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7F5CADAA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2D4DD127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286B26C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5B823B6E" w14:textId="31BB550B" w:rsidR="00EF7A5C" w:rsidRPr="00BF3D82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BF3D82" w14:paraId="473F3983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98A7394" w14:textId="2B3437E1" w:rsidR="00EF7A5C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Certifikati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potvrde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atesti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koje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lica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stiču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nakon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</w:p>
          <w:p w14:paraId="36ADE9D5" w14:textId="5CCC028B" w:rsidR="00BF3D82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završetka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6D0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BF3D82" w14:paraId="50609274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F47B" w14:textId="7EEFF844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714483B" w14:textId="68F8E214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PROFIL KANDIDATA ZA OBUKU 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nivo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znanja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vještina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iskustava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prije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početka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  <w:p w14:paraId="6CFD73C4" w14:textId="77777777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684B9A" w14:textId="35F401FF" w:rsidR="00EF7A5C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16E7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43E0D58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905" w14:textId="2713DE9D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Nova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znanja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vještine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koje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će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polaznik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steći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nakon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završetka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</w:p>
          <w:p w14:paraId="604966F6" w14:textId="1BF6475F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6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DD43C8" w14:paraId="50452F3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A20" w14:textId="09F4E2F5" w:rsidR="00DD43C8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PODACI O MENTORU 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dužina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radnog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iskustva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poslovima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koji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predmet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dodatne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specijalizacije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FC0" w14:textId="77777777" w:rsidR="00DD43C8" w:rsidRDefault="00DD43C8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F7A5C" w14:paraId="21CEF0D9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2B64" w14:textId="77777777" w:rsid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A11A40A" w14:textId="3B845621" w:rsidR="00EF7A5C" w:rsidRP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  <w:lang w:val="hr-B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val="hr-BA"/>
              </w:rPr>
              <w:t>TROŠKOVI OBUKE</w:t>
            </w:r>
          </w:p>
        </w:tc>
      </w:tr>
      <w:tr w:rsidR="00EF7A5C" w14:paraId="7B8A6CD0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horzAnchor="margin" w:tblpY="3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544"/>
            </w:tblGrid>
            <w:tr w:rsidR="00EF7A5C" w:rsidRPr="00AA4DC9" w14:paraId="17EF632C" w14:textId="77777777" w:rsidTr="00EF7A5C">
              <w:tc>
                <w:tcPr>
                  <w:tcW w:w="4636" w:type="dxa"/>
                  <w:shd w:val="clear" w:color="auto" w:fill="auto"/>
                </w:tcPr>
                <w:p w14:paraId="26FF6058" w14:textId="2588892E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 xml:space="preserve">Ukupna vrijednost 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2E1FE05F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AA4DC9" w14:paraId="5A2EA773" w14:textId="77777777" w:rsidTr="00EF7A5C">
              <w:tc>
                <w:tcPr>
                  <w:tcW w:w="4636" w:type="dxa"/>
                  <w:shd w:val="clear" w:color="auto" w:fill="auto"/>
                </w:tcPr>
                <w:p w14:paraId="55BC4D79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Sredstva Federalnog zavoda za zapošljavanje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33F5078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 xml:space="preserve">                                       KM</w:t>
                  </w:r>
                </w:p>
              </w:tc>
            </w:tr>
            <w:tr w:rsidR="00EF7A5C" w:rsidRPr="00AA4DC9" w14:paraId="32608F7F" w14:textId="77777777" w:rsidTr="00EF7A5C">
              <w:tc>
                <w:tcPr>
                  <w:tcW w:w="4636" w:type="dxa"/>
                  <w:shd w:val="clear" w:color="auto" w:fill="auto"/>
                </w:tcPr>
                <w:p w14:paraId="4ADAC5B6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Vlastita sredstva podnosioca prijave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45DFB64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AA4DC9" w14:paraId="13E214EB" w14:textId="77777777" w:rsidTr="00EF7A5C">
              <w:tc>
                <w:tcPr>
                  <w:tcW w:w="4636" w:type="dxa"/>
                  <w:shd w:val="clear" w:color="auto" w:fill="auto"/>
                </w:tcPr>
                <w:p w14:paraId="3D6DBC7A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Financijski udio partnera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35E456C8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</w:tbl>
          <w:p w14:paraId="1474F41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9B5B916" w14:textId="6C65B245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</w:tbl>
    <w:p w14:paraId="286B7386" w14:textId="77777777" w:rsidR="00EC14D7" w:rsidRDefault="00EC14D7"/>
    <w:sectPr w:rsidR="00EC14D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8CCE" w14:textId="77777777" w:rsidR="00E1497B" w:rsidRDefault="00E1497B" w:rsidP="00EC14D7">
      <w:r>
        <w:separator/>
      </w:r>
    </w:p>
  </w:endnote>
  <w:endnote w:type="continuationSeparator" w:id="0">
    <w:p w14:paraId="6DFE0403" w14:textId="77777777" w:rsidR="00E1497B" w:rsidRDefault="00E1497B" w:rsidP="00E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F36F" w14:textId="77777777" w:rsidR="00E1497B" w:rsidRDefault="00E1497B" w:rsidP="00EC14D7">
      <w:r>
        <w:separator/>
      </w:r>
    </w:p>
  </w:footnote>
  <w:footnote w:type="continuationSeparator" w:id="0">
    <w:p w14:paraId="4CF9E775" w14:textId="77777777" w:rsidR="00E1497B" w:rsidRDefault="00E1497B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F8F0" w14:textId="45770BC3" w:rsidR="00EC14D7" w:rsidRPr="002F2EA0" w:rsidRDefault="00EC14D7" w:rsidP="002F2EA0">
    <w:pPr>
      <w:pStyle w:val="Header"/>
      <w:jc w:val="center"/>
      <w:rPr>
        <w:b/>
        <w:bCs/>
        <w:sz w:val="18"/>
        <w:szCs w:val="18"/>
      </w:rPr>
    </w:pPr>
    <w:r w:rsidRPr="002F2EA0">
      <w:rPr>
        <w:b/>
        <w:bCs/>
        <w:sz w:val="18"/>
        <w:szCs w:val="18"/>
      </w:rPr>
      <w:t>OPIS PROGRAMA OBUKE</w:t>
    </w:r>
    <w:r w:rsidR="00844687" w:rsidRPr="002F2EA0">
      <w:rPr>
        <w:b/>
        <w:bCs/>
        <w:sz w:val="18"/>
        <w:szCs w:val="18"/>
      </w:rPr>
      <w:t xml:space="preserve"> I SPECIFIKACIJA TROŠKOVA</w:t>
    </w:r>
  </w:p>
  <w:p w14:paraId="44908F94" w14:textId="77777777" w:rsidR="00EC14D7" w:rsidRDefault="00EC1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7"/>
    <w:rsid w:val="0006009D"/>
    <w:rsid w:val="001742F3"/>
    <w:rsid w:val="001D2412"/>
    <w:rsid w:val="002F2EA0"/>
    <w:rsid w:val="005D370D"/>
    <w:rsid w:val="005D677E"/>
    <w:rsid w:val="00844687"/>
    <w:rsid w:val="00974CEF"/>
    <w:rsid w:val="00990C6E"/>
    <w:rsid w:val="00BF3D82"/>
    <w:rsid w:val="00C072C8"/>
    <w:rsid w:val="00DD43C8"/>
    <w:rsid w:val="00E1497B"/>
    <w:rsid w:val="00EC14D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Besovic Comic</cp:lastModifiedBy>
  <cp:revision>5</cp:revision>
  <cp:lastPrinted>2020-07-01T11:16:00Z</cp:lastPrinted>
  <dcterms:created xsi:type="dcterms:W3CDTF">2023-02-07T13:59:00Z</dcterms:created>
  <dcterms:modified xsi:type="dcterms:W3CDTF">2023-02-08T15:19:00Z</dcterms:modified>
</cp:coreProperties>
</file>